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E0AB" w14:textId="77777777" w:rsidR="00EF35AD" w:rsidRDefault="00F12657">
      <w:pPr>
        <w:pStyle w:val="Title"/>
        <w:contextualSpacing w:val="0"/>
      </w:pPr>
      <w:bookmarkStart w:id="0" w:name="_9u8c315npbc5" w:colFirst="0" w:colLast="0"/>
      <w:bookmarkEnd w:id="0"/>
      <w:r>
        <w:t xml:space="preserve">Of Lookups, Trending Words, and </w:t>
      </w:r>
      <w:proofErr w:type="spellStart"/>
      <w:r>
        <w:t>Emoji</w:t>
      </w:r>
      <w:proofErr w:type="spellEnd"/>
      <w:r>
        <w:t>: Meaning in the Internet Age</w:t>
      </w:r>
    </w:p>
    <w:p w14:paraId="562AB46C" w14:textId="77777777" w:rsidR="00EF35AD" w:rsidRDefault="00F12657">
      <w:pPr>
        <w:pStyle w:val="Subtitle"/>
        <w:contextualSpacing w:val="0"/>
      </w:pPr>
      <w:bookmarkStart w:id="1" w:name="_hbx66s90clfu" w:colFirst="0" w:colLast="0"/>
      <w:bookmarkEnd w:id="1"/>
      <w:r>
        <w:t>Jane Solomon, Dictionary.com</w:t>
      </w:r>
    </w:p>
    <w:p w14:paraId="3F5864D5" w14:textId="77777777" w:rsidR="00EF35AD" w:rsidRDefault="00EF35AD">
      <w:pPr>
        <w:pStyle w:val="normal0"/>
      </w:pPr>
    </w:p>
    <w:p w14:paraId="3D2111CD" w14:textId="77777777" w:rsidR="00EF35AD" w:rsidRDefault="00EF35AD">
      <w:pPr>
        <w:pStyle w:val="normal0"/>
      </w:pPr>
    </w:p>
    <w:p w14:paraId="38B4B7D2" w14:textId="77777777" w:rsidR="00EF35AD" w:rsidRDefault="00F12657">
      <w:pPr>
        <w:pStyle w:val="normal0"/>
      </w:pPr>
      <w:r>
        <w:t xml:space="preserve">The </w:t>
      </w:r>
      <w:proofErr w:type="gramStart"/>
      <w:r>
        <w:t>internet</w:t>
      </w:r>
      <w:proofErr w:type="gramEnd"/>
      <w:r>
        <w:t xml:space="preserve"> age has allowed us to listen in on speech communities that lexicographers have never historically had access to, supplying us with entirely new and diverse sources of research for our work. From online forums to social media, we now have the a</w:t>
      </w:r>
      <w:r>
        <w:t xml:space="preserve">bility to analyze unedited, casual language from people of all ages and backgrounds. As new types of lexical items are being considered for entry into dictionaries, including </w:t>
      </w:r>
      <w:proofErr w:type="spellStart"/>
      <w:r>
        <w:t>emoji</w:t>
      </w:r>
      <w:proofErr w:type="spellEnd"/>
      <w:r>
        <w:t xml:space="preserve"> and memes, we must understand their significance and consider the most appr</w:t>
      </w:r>
      <w:r>
        <w:t>opriate way to distill their meaning.</w:t>
      </w:r>
    </w:p>
    <w:p w14:paraId="07FCBEAC" w14:textId="77777777" w:rsidR="00EF35AD" w:rsidRDefault="00EF35AD">
      <w:pPr>
        <w:pStyle w:val="normal0"/>
      </w:pPr>
    </w:p>
    <w:p w14:paraId="062B75A0" w14:textId="77777777" w:rsidR="00EF35AD" w:rsidRDefault="00F12657">
      <w:pPr>
        <w:pStyle w:val="normal0"/>
      </w:pPr>
      <w:r>
        <w:t xml:space="preserve">The </w:t>
      </w:r>
      <w:proofErr w:type="gramStart"/>
      <w:r>
        <w:t>internet</w:t>
      </w:r>
      <w:proofErr w:type="gramEnd"/>
      <w:r>
        <w:t xml:space="preserve"> changes the way we discover and define words. With over 70 million monthly users, Dictionary.com is positioned to gather insights from lookups to gauge both perennial and trending interests. In this talk </w:t>
      </w:r>
      <w:r>
        <w:t>I will discuss the ways in which Dictionary.com leverages this data. What do search patterns tell us about the cultural zeitgeist? Can search data point to gaps in our word coverage? And how can we anticipate user need based on individual lookup paths?</w:t>
      </w:r>
    </w:p>
    <w:p w14:paraId="4C4C23E3" w14:textId="77777777" w:rsidR="00EF35AD" w:rsidRDefault="00EF35AD">
      <w:pPr>
        <w:pStyle w:val="normal0"/>
      </w:pPr>
    </w:p>
    <w:p w14:paraId="20098E1D" w14:textId="77777777" w:rsidR="00EF35AD" w:rsidRDefault="00F12657">
      <w:pPr>
        <w:pStyle w:val="normal0"/>
      </w:pPr>
      <w:r>
        <w:t>As</w:t>
      </w:r>
      <w:r>
        <w:t xml:space="preserve"> a member of the Unicode </w:t>
      </w:r>
      <w:proofErr w:type="spellStart"/>
      <w:r>
        <w:t>Emoji</w:t>
      </w:r>
      <w:proofErr w:type="spellEnd"/>
      <w:r>
        <w:t xml:space="preserve"> Subcommittee, I will walk through the process of </w:t>
      </w:r>
      <w:proofErr w:type="spellStart"/>
      <w:r>
        <w:t>emoji</w:t>
      </w:r>
      <w:proofErr w:type="spellEnd"/>
      <w:r>
        <w:t xml:space="preserve"> proposal and creation. This process can be contrasted with the work of lexicography where we aim to describe already existing language—whereas with </w:t>
      </w:r>
      <w:proofErr w:type="spellStart"/>
      <w:r>
        <w:t>emoji</w:t>
      </w:r>
      <w:proofErr w:type="spellEnd"/>
      <w:r>
        <w:t>, a small group o</w:t>
      </w:r>
      <w:r>
        <w:t xml:space="preserve">f experts acts as gatekeepers. When </w:t>
      </w:r>
      <w:proofErr w:type="spellStart"/>
      <w:r>
        <w:t>emoji</w:t>
      </w:r>
      <w:proofErr w:type="spellEnd"/>
      <w:r>
        <w:t xml:space="preserve"> are released and their meanings become canonized in unexpected ways, this can be viewed as a valuable case study in paralinguistic innovation. At what point, if any, do </w:t>
      </w:r>
      <w:proofErr w:type="spellStart"/>
      <w:r>
        <w:t>emoji</w:t>
      </w:r>
      <w:proofErr w:type="spellEnd"/>
      <w:r>
        <w:t xml:space="preserve"> merit lexicographical treatment?</w:t>
      </w:r>
    </w:p>
    <w:p w14:paraId="299DAF6D" w14:textId="77777777" w:rsidR="00EF35AD" w:rsidRDefault="00EF35AD">
      <w:pPr>
        <w:pStyle w:val="normal0"/>
      </w:pPr>
      <w:bookmarkStart w:id="2" w:name="_GoBack"/>
      <w:bookmarkEnd w:id="2"/>
    </w:p>
    <w:p w14:paraId="215FA79D" w14:textId="77777777" w:rsidR="00EF35AD" w:rsidRDefault="00EF35AD">
      <w:pPr>
        <w:pStyle w:val="normal0"/>
      </w:pPr>
    </w:p>
    <w:p w14:paraId="6DAE02A8" w14:textId="77777777" w:rsidR="00EF35AD" w:rsidRDefault="00EF35AD">
      <w:pPr>
        <w:pStyle w:val="normal0"/>
      </w:pPr>
    </w:p>
    <w:p w14:paraId="47A8D1F4" w14:textId="77777777" w:rsidR="00EF35AD" w:rsidRDefault="00EF35AD">
      <w:pPr>
        <w:pStyle w:val="normal0"/>
      </w:pPr>
    </w:p>
    <w:sectPr w:rsidR="00EF35A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EF35AD"/>
    <w:rsid w:val="00EF35AD"/>
    <w:rsid w:val="00F1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Solomon</cp:lastModifiedBy>
  <cp:revision>2</cp:revision>
  <dcterms:created xsi:type="dcterms:W3CDTF">2017-05-22T02:13:00Z</dcterms:created>
  <dcterms:modified xsi:type="dcterms:W3CDTF">2017-05-22T02:14:00Z</dcterms:modified>
</cp:coreProperties>
</file>